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36093711"/>
        <w:docPartObj>
          <w:docPartGallery w:val="Cover Pages"/>
          <w:docPartUnique/>
        </w:docPartObj>
      </w:sdtPr>
      <w:sdtEndPr>
        <w:rPr>
          <w:rFonts w:ascii="Times New Roman" w:hAnsi="Times New Roman" w:cs="Times New Roman"/>
          <w:sz w:val="24"/>
        </w:rPr>
      </w:sdtEndPr>
      <w:sdtContent>
        <w:p w:rsidR="004F3C72" w:rsidRDefault="004F3C72"/>
        <w:p w:rsidR="004F3C72" w:rsidRDefault="004F3C72" w:rsidP="004F3C72">
          <w:pPr>
            <w:spacing w:line="480" w:lineRule="auto"/>
            <w:jc w:val="center"/>
            <w:rPr>
              <w:rFonts w:ascii="Times New Roman" w:hAnsi="Times New Roman" w:cs="Times New Roman"/>
              <w:sz w:val="24"/>
            </w:rPr>
          </w:pPr>
        </w:p>
        <w:p w:rsidR="004F3C72" w:rsidRDefault="004F3C72" w:rsidP="004F3C72">
          <w:pPr>
            <w:spacing w:line="480" w:lineRule="auto"/>
            <w:jc w:val="center"/>
            <w:rPr>
              <w:rFonts w:ascii="Times New Roman" w:hAnsi="Times New Roman" w:cs="Times New Roman"/>
              <w:sz w:val="24"/>
            </w:rPr>
          </w:pPr>
        </w:p>
        <w:p w:rsidR="004F3C72" w:rsidRDefault="004F3C72" w:rsidP="004F3C72">
          <w:pPr>
            <w:spacing w:line="480" w:lineRule="auto"/>
            <w:jc w:val="center"/>
            <w:rPr>
              <w:rFonts w:ascii="Times New Roman" w:hAnsi="Times New Roman" w:cs="Times New Roman"/>
              <w:sz w:val="24"/>
            </w:rPr>
          </w:pPr>
        </w:p>
        <w:p w:rsidR="004F3C72" w:rsidRDefault="004F3C72" w:rsidP="004F3C72">
          <w:pPr>
            <w:spacing w:line="480" w:lineRule="auto"/>
            <w:jc w:val="center"/>
            <w:rPr>
              <w:rFonts w:ascii="Times New Roman" w:hAnsi="Times New Roman" w:cs="Times New Roman"/>
              <w:sz w:val="24"/>
            </w:rPr>
          </w:pPr>
        </w:p>
        <w:p w:rsidR="004F3C72" w:rsidRDefault="004F3C72" w:rsidP="004F3C72">
          <w:pPr>
            <w:spacing w:line="480" w:lineRule="auto"/>
            <w:jc w:val="center"/>
            <w:rPr>
              <w:rFonts w:ascii="Times New Roman" w:hAnsi="Times New Roman" w:cs="Times New Roman"/>
              <w:sz w:val="24"/>
            </w:rPr>
          </w:pPr>
        </w:p>
        <w:p w:rsidR="004F3C72" w:rsidRDefault="004F3C72" w:rsidP="004F3C72">
          <w:pPr>
            <w:spacing w:line="480" w:lineRule="auto"/>
            <w:jc w:val="center"/>
            <w:rPr>
              <w:rFonts w:ascii="Times New Roman" w:hAnsi="Times New Roman" w:cs="Times New Roman"/>
              <w:sz w:val="24"/>
            </w:rPr>
          </w:pPr>
          <w:r w:rsidRPr="00FF4E94">
            <w:rPr>
              <w:rFonts w:ascii="Times New Roman" w:hAnsi="Times New Roman" w:cs="Times New Roman"/>
              <w:sz w:val="24"/>
            </w:rPr>
            <w:t>ERD Diagram Description</w:t>
          </w:r>
        </w:p>
        <w:p w:rsidR="004F3C72" w:rsidRDefault="004F3C72" w:rsidP="004F3C72">
          <w:pPr>
            <w:spacing w:line="480" w:lineRule="auto"/>
            <w:jc w:val="center"/>
            <w:rPr>
              <w:rFonts w:ascii="Times New Roman" w:hAnsi="Times New Roman" w:cs="Times New Roman"/>
              <w:sz w:val="24"/>
            </w:rPr>
          </w:pPr>
          <w:r>
            <w:rPr>
              <w:rFonts w:ascii="Times New Roman" w:hAnsi="Times New Roman" w:cs="Times New Roman"/>
              <w:sz w:val="24"/>
            </w:rPr>
            <w:t>Student Name</w:t>
          </w:r>
        </w:p>
        <w:p w:rsidR="004F3C72" w:rsidRDefault="004F3C72" w:rsidP="004F3C72">
          <w:pPr>
            <w:spacing w:line="480" w:lineRule="auto"/>
            <w:jc w:val="center"/>
            <w:rPr>
              <w:rFonts w:ascii="Times New Roman" w:hAnsi="Times New Roman" w:cs="Times New Roman"/>
              <w:sz w:val="24"/>
            </w:rPr>
          </w:pPr>
          <w:r>
            <w:rPr>
              <w:rFonts w:ascii="Times New Roman" w:hAnsi="Times New Roman" w:cs="Times New Roman"/>
              <w:sz w:val="24"/>
            </w:rPr>
            <w:t>Course Number: Course Name</w:t>
          </w:r>
        </w:p>
        <w:p w:rsidR="004F3C72" w:rsidRDefault="004F3C72" w:rsidP="004F3C72">
          <w:pPr>
            <w:spacing w:line="480" w:lineRule="auto"/>
            <w:jc w:val="center"/>
            <w:rPr>
              <w:rFonts w:ascii="Times New Roman" w:hAnsi="Times New Roman" w:cs="Times New Roman"/>
              <w:sz w:val="24"/>
            </w:rPr>
          </w:pPr>
          <w:r>
            <w:rPr>
              <w:rFonts w:ascii="Times New Roman" w:hAnsi="Times New Roman" w:cs="Times New Roman"/>
              <w:sz w:val="24"/>
            </w:rPr>
            <w:t>Instructor’s Name</w:t>
          </w:r>
        </w:p>
        <w:p w:rsidR="004F3C72" w:rsidRDefault="004F3C72" w:rsidP="004F3C72">
          <w:pPr>
            <w:spacing w:line="480" w:lineRule="auto"/>
            <w:jc w:val="center"/>
            <w:rPr>
              <w:rFonts w:ascii="Times New Roman" w:hAnsi="Times New Roman" w:cs="Times New Roman"/>
              <w:sz w:val="24"/>
            </w:rPr>
          </w:pPr>
          <w:r>
            <w:rPr>
              <w:rFonts w:ascii="Times New Roman" w:hAnsi="Times New Roman" w:cs="Times New Roman"/>
              <w:sz w:val="24"/>
            </w:rPr>
            <w:t>Institution Affiliation</w:t>
          </w:r>
        </w:p>
        <w:p w:rsidR="004F3C72" w:rsidRDefault="004F3C72" w:rsidP="004F3C72">
          <w:pPr>
            <w:spacing w:line="480" w:lineRule="auto"/>
            <w:jc w:val="center"/>
            <w:rPr>
              <w:rFonts w:ascii="Times New Roman" w:hAnsi="Times New Roman" w:cs="Times New Roman"/>
              <w:sz w:val="24"/>
            </w:rPr>
          </w:pPr>
          <w:r>
            <w:rPr>
              <w:rFonts w:ascii="Times New Roman" w:hAnsi="Times New Roman" w:cs="Times New Roman"/>
              <w:sz w:val="24"/>
            </w:rPr>
            <w:t>Date</w:t>
          </w:r>
          <w:r>
            <w:rPr>
              <w:rFonts w:ascii="Times New Roman" w:hAnsi="Times New Roman" w:cs="Times New Roman"/>
              <w:sz w:val="24"/>
            </w:rPr>
            <w:br w:type="page"/>
          </w:r>
        </w:p>
      </w:sdtContent>
    </w:sdt>
    <w:p w:rsidR="0079350C" w:rsidRPr="00FF4E94" w:rsidRDefault="0079350C" w:rsidP="00FF4E94">
      <w:pPr>
        <w:spacing w:line="480" w:lineRule="auto"/>
        <w:jc w:val="center"/>
        <w:rPr>
          <w:rFonts w:ascii="Times New Roman" w:hAnsi="Times New Roman" w:cs="Times New Roman"/>
          <w:sz w:val="24"/>
        </w:rPr>
      </w:pPr>
      <w:r w:rsidRPr="00FF4E94">
        <w:rPr>
          <w:rFonts w:ascii="Times New Roman" w:hAnsi="Times New Roman" w:cs="Times New Roman"/>
          <w:sz w:val="24"/>
        </w:rPr>
        <w:lastRenderedPageBreak/>
        <w:t>Introduction</w:t>
      </w:r>
    </w:p>
    <w:p w:rsidR="0079350C" w:rsidRPr="00FF4E94" w:rsidRDefault="0079350C" w:rsidP="00FF4E94">
      <w:pPr>
        <w:spacing w:line="480" w:lineRule="auto"/>
        <w:ind w:firstLine="720"/>
        <w:rPr>
          <w:rFonts w:ascii="Times New Roman" w:hAnsi="Times New Roman" w:cs="Times New Roman"/>
          <w:sz w:val="24"/>
        </w:rPr>
      </w:pPr>
      <w:r w:rsidRPr="00FF4E94">
        <w:rPr>
          <w:rFonts w:ascii="Times New Roman" w:hAnsi="Times New Roman" w:cs="Times New Roman"/>
          <w:sz w:val="24"/>
        </w:rPr>
        <w:t xml:space="preserve">The database design involves development of an information management system for a school. The database design for the system is to ensure proper functioning of the management system through incorporating features like management of student information, courses, enrolment, causes taught and teachers. The database is also in line with the business requirements because it utilizes referential integrity through primary and foreign keys. </w:t>
      </w:r>
    </w:p>
    <w:p w:rsidR="00710795" w:rsidRPr="00FF4E94" w:rsidRDefault="00710795" w:rsidP="00FF4E94">
      <w:pPr>
        <w:spacing w:line="480" w:lineRule="auto"/>
        <w:jc w:val="center"/>
        <w:rPr>
          <w:rFonts w:ascii="Times New Roman" w:hAnsi="Times New Roman" w:cs="Times New Roman"/>
          <w:b/>
          <w:sz w:val="24"/>
        </w:rPr>
      </w:pPr>
      <w:r w:rsidRPr="00FF4E94">
        <w:rPr>
          <w:rFonts w:ascii="Times New Roman" w:hAnsi="Times New Roman" w:cs="Times New Roman"/>
          <w:b/>
          <w:sz w:val="24"/>
        </w:rPr>
        <w:t>Description of ERD</w:t>
      </w:r>
    </w:p>
    <w:p w:rsidR="00C10A6F" w:rsidRPr="00FF4E94" w:rsidRDefault="00710795" w:rsidP="00FF4E94">
      <w:pPr>
        <w:spacing w:line="480" w:lineRule="auto"/>
        <w:ind w:firstLine="720"/>
        <w:rPr>
          <w:rFonts w:ascii="Times New Roman" w:hAnsi="Times New Roman" w:cs="Times New Roman"/>
          <w:sz w:val="24"/>
        </w:rPr>
      </w:pPr>
      <w:r w:rsidRPr="00FF4E94">
        <w:rPr>
          <w:rFonts w:ascii="Times New Roman" w:hAnsi="Times New Roman" w:cs="Times New Roman"/>
          <w:sz w:val="24"/>
        </w:rPr>
        <w:t xml:space="preserve">The Entity Relationship Diagram drawn </w:t>
      </w:r>
      <w:r w:rsidR="00C10A6F" w:rsidRPr="00FF4E94">
        <w:rPr>
          <w:rFonts w:ascii="Times New Roman" w:hAnsi="Times New Roman" w:cs="Times New Roman"/>
          <w:sz w:val="24"/>
        </w:rPr>
        <w:t>uses the basic shapes like rectangle, lines, kite and ovals to model the database for the school management system</w:t>
      </w:r>
      <w:r w:rsidR="009E353A">
        <w:rPr>
          <w:rFonts w:ascii="Times New Roman" w:hAnsi="Times New Roman" w:cs="Times New Roman"/>
          <w:sz w:val="24"/>
        </w:rPr>
        <w:t xml:space="preserve"> </w:t>
      </w:r>
      <w:r w:rsidR="009E353A">
        <w:rPr>
          <w:rFonts w:ascii="Times New Roman" w:hAnsi="Times New Roman" w:cs="Times New Roman"/>
          <w:sz w:val="24"/>
        </w:rPr>
        <w:fldChar w:fldCharType="begin" w:fldLock="1"/>
      </w:r>
      <w:r w:rsidR="009E353A">
        <w:rPr>
          <w:rFonts w:ascii="Times New Roman" w:hAnsi="Times New Roman" w:cs="Times New Roman"/>
          <w:sz w:val="24"/>
        </w:rPr>
        <w:instrText>ADDIN CSL_CITATION { "citationItems" : [ { "id" : "ITEM-1", "itemData" : { "DOI" : "10.1016/j.jss.2013.03.106", "ISSN" : "01641212", "abstract" : "Designing and understanding of diagrammatic representations is a critical issue for the success of software projects because diagrams in this field provide a collection of related information with various perceptual signs and they help software engineers to understand operational systems at different levels of information system development process. Entity relationship diagram (ERD) is one of the main diagrammatic representations of a conceptual data model that reflects users' data requirements in a database system. In today's business environment, the business model is in a constant change which creates highly dynamic data requirements which also requires additional processes like modifications of ERD. However, in the literature there are not many measures to better understand the behaviors of software engineers during designing and understanding these representations. Hence, the main motivation of this study is to develop measures to better understand performance of software engineers during their understanding process of ERD. Accordingly, this study proposes two measures for ERD defect detection process. The defect detection difficulty level (DF) measures how difficult a defect to be detected according to the other defects for a group of software engineers. Defect detection performance (PP) measure is also proposed to understand the performance of a software engineer during the defect detection process. The results of this study are validated through the eye tracker data collected during the defect detection process of participants. Additionally, a relationship between the defect detection performance (PP) of a software engineer and his/her search patterns within an ERD is analyzed. Second experiment with five participants is also conducted to show the correlation between the proposed metric results and eye tracker data. The results of experiment-2 also found to be similar for DF and PP values. The results of this study are expected to provide insights to the researchers, software companies, and to the educators to improve ERD reasoning process. Through these measures several design guidelines can be developed for better graphical representations and modeling of the information which would improve quality of these diagrams. Moreover, some reviewing instructions can be developed for the software engineers to improve their reviewing process in ERD. These guidelines in turn will provide some tools for the educators to improve design and review skills of\u2026", "author" : [ { "dropping-particle" : "", "family" : "Cagiltay", "given" : "Nergiz Ercil", "non-dropping-particle" : "", "parse-names" : false, "suffix" : "" }, { "dropping-particle" : "", "family" : "Tokdemir", "given" : "Gul", "non-dropping-particle" : "", "parse-names" : false, "suffix" : "" }, { "dropping-particle" : "", "family" : "Kilic", "given" : "Ozkan", "non-dropping-particle" : "", "parse-names" : false, "suffix" : "" }, { "dropping-particle" : "", "family" : "Topalli", "given" : "Damla", "non-dropping-particle" : "", "parse-names" : false, "suffix" : "" } ], "container-title" : "Journal of Systems and Software", "id" : "ITEM-1", "issue" : "8", "issued" : { "date-parts" : [ [ "2013" ] ] }, "page" : "2184-2195", "title" : "Performing and analyzing non-formal inspections of entity relationship diagram (ERD)", "type" : "article-journal", "volume" : "86" }, "uris" : [ "http://www.mendeley.com/documents/?uuid=615483ec-679b-4686-b602-5318d340fbdb", "http://www.mendeley.com/documents/?uuid=1e96ee5a-f03a-48f6-84bc-737dfc13713e" ] } ], "mendeley" : { "formattedCitation" : "(Cagiltay, Tokdemir, Kilic, &amp; Topalli, 2013)", "plainTextFormattedCitation" : "(Cagiltay, Tokdemir, Kilic, &amp; Topalli, 2013)", "previouslyFormattedCitation" : "(Cagiltay, Tokdemir, Kilic, &amp; Topalli, 2013)" }, "properties" : { "noteIndex" : 0 }, "schema" : "https://github.com/citation-style-language/schema/raw/master/csl-citation.json" }</w:instrText>
      </w:r>
      <w:r w:rsidR="009E353A">
        <w:rPr>
          <w:rFonts w:ascii="Times New Roman" w:hAnsi="Times New Roman" w:cs="Times New Roman"/>
          <w:sz w:val="24"/>
        </w:rPr>
        <w:fldChar w:fldCharType="separate"/>
      </w:r>
      <w:r w:rsidR="009E353A" w:rsidRPr="009E353A">
        <w:rPr>
          <w:rFonts w:ascii="Times New Roman" w:hAnsi="Times New Roman" w:cs="Times New Roman"/>
          <w:noProof/>
          <w:sz w:val="24"/>
        </w:rPr>
        <w:t>(Cagiltay, Tokdemir, Kilic, &amp; Topalli, 2013)</w:t>
      </w:r>
      <w:r w:rsidR="009E353A">
        <w:rPr>
          <w:rFonts w:ascii="Times New Roman" w:hAnsi="Times New Roman" w:cs="Times New Roman"/>
          <w:sz w:val="24"/>
        </w:rPr>
        <w:fldChar w:fldCharType="end"/>
      </w:r>
      <w:r w:rsidR="00C10A6F" w:rsidRPr="00FF4E94">
        <w:rPr>
          <w:rFonts w:ascii="Times New Roman" w:hAnsi="Times New Roman" w:cs="Times New Roman"/>
          <w:sz w:val="24"/>
        </w:rPr>
        <w:t xml:space="preserve">. The diagram uses rectangle shape to depict the entities of the system. The models depicted include students, </w:t>
      </w:r>
      <w:r w:rsidR="00C10A6F" w:rsidRPr="00FF4E94">
        <w:rPr>
          <w:rFonts w:ascii="Times New Roman" w:hAnsi="Times New Roman" w:cs="Times New Roman"/>
          <w:sz w:val="24"/>
        </w:rPr>
        <w:t>courses, enrolment, causes taught and teachers</w:t>
      </w:r>
      <w:r w:rsidR="00C10A6F" w:rsidRPr="00FF4E94">
        <w:rPr>
          <w:rFonts w:ascii="Times New Roman" w:hAnsi="Times New Roman" w:cs="Times New Roman"/>
          <w:sz w:val="24"/>
        </w:rPr>
        <w:t xml:space="preserve">. Each entity </w:t>
      </w:r>
      <w:proofErr w:type="gramStart"/>
      <w:r w:rsidR="00C10A6F" w:rsidRPr="00FF4E94">
        <w:rPr>
          <w:rFonts w:ascii="Times New Roman" w:hAnsi="Times New Roman" w:cs="Times New Roman"/>
          <w:sz w:val="24"/>
        </w:rPr>
        <w:t>is surrounded</w:t>
      </w:r>
      <w:proofErr w:type="gramEnd"/>
      <w:r w:rsidR="00C10A6F" w:rsidRPr="00FF4E94">
        <w:rPr>
          <w:rFonts w:ascii="Times New Roman" w:hAnsi="Times New Roman" w:cs="Times New Roman"/>
          <w:sz w:val="24"/>
        </w:rPr>
        <w:t xml:space="preserve"> with their respective attributes joined to then by a narrow line. The attributes </w:t>
      </w:r>
      <w:proofErr w:type="gramStart"/>
      <w:r w:rsidR="00C10A6F" w:rsidRPr="00FF4E94">
        <w:rPr>
          <w:rFonts w:ascii="Times New Roman" w:hAnsi="Times New Roman" w:cs="Times New Roman"/>
          <w:sz w:val="24"/>
        </w:rPr>
        <w:t>are indicated</w:t>
      </w:r>
      <w:proofErr w:type="gramEnd"/>
      <w:r w:rsidR="00C10A6F" w:rsidRPr="00FF4E94">
        <w:rPr>
          <w:rFonts w:ascii="Times New Roman" w:hAnsi="Times New Roman" w:cs="Times New Roman"/>
          <w:sz w:val="24"/>
        </w:rPr>
        <w:t xml:space="preserve"> in ovals attached to the entities and the entity names enclosed in the oval</w:t>
      </w:r>
      <w:r w:rsidR="009E353A">
        <w:rPr>
          <w:rFonts w:ascii="Times New Roman" w:hAnsi="Times New Roman" w:cs="Times New Roman"/>
          <w:sz w:val="24"/>
        </w:rPr>
        <w:t>. For instance, the student</w:t>
      </w:r>
      <w:r w:rsidR="00C10A6F" w:rsidRPr="00FF4E94">
        <w:rPr>
          <w:rFonts w:ascii="Times New Roman" w:hAnsi="Times New Roman" w:cs="Times New Roman"/>
          <w:sz w:val="24"/>
        </w:rPr>
        <w:t xml:space="preserve"> entity include entities like student number, first name and last name. </w:t>
      </w:r>
      <w:r w:rsidR="00843118" w:rsidRPr="00FF4E94">
        <w:rPr>
          <w:rFonts w:ascii="Times New Roman" w:hAnsi="Times New Roman" w:cs="Times New Roman"/>
          <w:sz w:val="24"/>
        </w:rPr>
        <w:t xml:space="preserve">Each entity has a unique key that </w:t>
      </w:r>
      <w:proofErr w:type="gramStart"/>
      <w:r w:rsidR="00843118" w:rsidRPr="00FF4E94">
        <w:rPr>
          <w:rFonts w:ascii="Times New Roman" w:hAnsi="Times New Roman" w:cs="Times New Roman"/>
          <w:sz w:val="24"/>
        </w:rPr>
        <w:t>is called</w:t>
      </w:r>
      <w:proofErr w:type="gramEnd"/>
      <w:r w:rsidR="00843118" w:rsidRPr="00FF4E94">
        <w:rPr>
          <w:rFonts w:ascii="Times New Roman" w:hAnsi="Times New Roman" w:cs="Times New Roman"/>
          <w:sz w:val="24"/>
        </w:rPr>
        <w:t xml:space="preserve"> a primary key. The primary key for each entity </w:t>
      </w:r>
      <w:proofErr w:type="gramStart"/>
      <w:r w:rsidR="00843118" w:rsidRPr="00FF4E94">
        <w:rPr>
          <w:rFonts w:ascii="Times New Roman" w:hAnsi="Times New Roman" w:cs="Times New Roman"/>
          <w:sz w:val="24"/>
        </w:rPr>
        <w:t>is indicated</w:t>
      </w:r>
      <w:proofErr w:type="gramEnd"/>
      <w:r w:rsidR="00843118" w:rsidRPr="00FF4E94">
        <w:rPr>
          <w:rFonts w:ascii="Times New Roman" w:hAnsi="Times New Roman" w:cs="Times New Roman"/>
          <w:sz w:val="24"/>
        </w:rPr>
        <w:t xml:space="preserve"> with an underlined attribute name. For example, the underlined attribute, student number for student entity is the primary key for the student entity. </w:t>
      </w:r>
    </w:p>
    <w:p w:rsidR="0079350C" w:rsidRPr="00FF4E94" w:rsidRDefault="00843118" w:rsidP="00FF4E94">
      <w:pPr>
        <w:spacing w:line="480" w:lineRule="auto"/>
        <w:ind w:firstLine="720"/>
        <w:rPr>
          <w:rFonts w:ascii="Times New Roman" w:hAnsi="Times New Roman" w:cs="Times New Roman"/>
          <w:sz w:val="24"/>
        </w:rPr>
      </w:pPr>
      <w:r w:rsidRPr="00FF4E94">
        <w:rPr>
          <w:rFonts w:ascii="Times New Roman" w:hAnsi="Times New Roman" w:cs="Times New Roman"/>
          <w:sz w:val="24"/>
        </w:rPr>
        <w:t xml:space="preserve">Relationships are also evident in the ERD diagram drawn. A kite </w:t>
      </w:r>
      <w:proofErr w:type="gramStart"/>
      <w:r w:rsidRPr="00FF4E94">
        <w:rPr>
          <w:rFonts w:ascii="Times New Roman" w:hAnsi="Times New Roman" w:cs="Times New Roman"/>
          <w:sz w:val="24"/>
        </w:rPr>
        <w:t>is used</w:t>
      </w:r>
      <w:proofErr w:type="gramEnd"/>
      <w:r w:rsidRPr="00FF4E94">
        <w:rPr>
          <w:rFonts w:ascii="Times New Roman" w:hAnsi="Times New Roman" w:cs="Times New Roman"/>
          <w:sz w:val="24"/>
        </w:rPr>
        <w:t xml:space="preserve"> to enclose the relationship name in the drawn diagram. There are various relationship in the described database. These relationships include enrolls, teaches and belongs to. The </w:t>
      </w:r>
      <w:r w:rsidR="00811404" w:rsidRPr="00FF4E94">
        <w:rPr>
          <w:rFonts w:ascii="Times New Roman" w:hAnsi="Times New Roman" w:cs="Times New Roman"/>
          <w:sz w:val="24"/>
        </w:rPr>
        <w:t xml:space="preserve">student entity has a one to </w:t>
      </w:r>
      <w:proofErr w:type="gramStart"/>
      <w:r w:rsidR="00811404" w:rsidRPr="00FF4E94">
        <w:rPr>
          <w:rFonts w:ascii="Times New Roman" w:hAnsi="Times New Roman" w:cs="Times New Roman"/>
          <w:sz w:val="24"/>
        </w:rPr>
        <w:t>many relationship</w:t>
      </w:r>
      <w:proofErr w:type="gramEnd"/>
      <w:r w:rsidR="00811404" w:rsidRPr="00FF4E94">
        <w:rPr>
          <w:rFonts w:ascii="Times New Roman" w:hAnsi="Times New Roman" w:cs="Times New Roman"/>
          <w:sz w:val="24"/>
        </w:rPr>
        <w:t xml:space="preserve"> with the courses. A student can enroll in several courses. A teacher teaches one or several courses and a course can have several teachers teaching it. This relationship is effective </w:t>
      </w:r>
      <w:r w:rsidR="00811404" w:rsidRPr="00FF4E94">
        <w:rPr>
          <w:rFonts w:ascii="Times New Roman" w:hAnsi="Times New Roman" w:cs="Times New Roman"/>
          <w:sz w:val="24"/>
        </w:rPr>
        <w:lastRenderedPageBreak/>
        <w:t xml:space="preserve">because of the primary key and foreign key. Primary key helps to enforce a one-to-many relationship while a foreign key enforces a many-to-many relationship. The course taught entity belongs to one course. This implies that one cause taught can only be associated with one course table. </w:t>
      </w:r>
    </w:p>
    <w:p w:rsidR="002B780F" w:rsidRPr="00FF4E94" w:rsidRDefault="002B780F" w:rsidP="00FF4E94">
      <w:pPr>
        <w:spacing w:line="480" w:lineRule="auto"/>
        <w:ind w:firstLine="720"/>
        <w:rPr>
          <w:rFonts w:ascii="Times New Roman" w:hAnsi="Times New Roman" w:cs="Times New Roman"/>
          <w:sz w:val="24"/>
        </w:rPr>
      </w:pPr>
      <w:r w:rsidRPr="00FF4E94">
        <w:rPr>
          <w:rFonts w:ascii="Times New Roman" w:hAnsi="Times New Roman" w:cs="Times New Roman"/>
          <w:sz w:val="24"/>
        </w:rPr>
        <w:t>Courses taught entity has entities like course number, start date, teaching number, remarks and teacher number. The teaching number is the primary key because it is unique to the entity. The teacher number and course number attributes are foreign keys to the teacher and course respectively. These foreign keys help to establish a relationship with the two foreign table appropriately</w:t>
      </w:r>
      <w:r w:rsidR="009E353A">
        <w:rPr>
          <w:rFonts w:ascii="Times New Roman" w:hAnsi="Times New Roman" w:cs="Times New Roman"/>
          <w:sz w:val="24"/>
        </w:rPr>
        <w:t xml:space="preserve"> </w:t>
      </w:r>
      <w:r w:rsidR="009E353A">
        <w:rPr>
          <w:rFonts w:ascii="Times New Roman" w:hAnsi="Times New Roman" w:cs="Times New Roman"/>
          <w:sz w:val="24"/>
        </w:rPr>
        <w:fldChar w:fldCharType="begin" w:fldLock="1"/>
      </w:r>
      <w:r w:rsidR="009E353A">
        <w:rPr>
          <w:rFonts w:ascii="Times New Roman" w:hAnsi="Times New Roman" w:cs="Times New Roman"/>
          <w:sz w:val="24"/>
        </w:rPr>
        <w:instrText>ADDIN CSL_CITATION { "citationItems" : [ { "id" : "ITEM-1", "itemData" : { "DOI" : "10.1016/j.jss.2007.07.005", "ISBN" : "0769523048", "ISSN" : "01641212", "abstract" : "Current database reverse engineering researches presume that the information regarding semantics of attributes, primary keys, and foreign keys in database tables is complete. However, this may not be the case. In a recent DBRE effort to derive a data model from a table-based database system, we find the data content of many attributes are not related to their names at all. In this paper, we present a process that extracts an extended entity-relationship diagram from a table-based database with little descriptions for the fields in its tables and no description for keys. The primary inputs of our approach are system display forms, table schema and data instance. We utilize screen displays to construct form instances. Secondly, code analysis and data analysis involving comparisons of fields and decomposition of fields are applied to extract attribute semantics from forms and table schemas, followed by the determination of primary keys, foreign keys and constraints of the database system. In the final step of conceptualization, with the processes of table mergence and relationship identification, an extended ER diagram is successfully extracted in a case study. ?? 2007.", "author" : [ { "dropping-particle" : "", "family" : "Yeh", "given" : "Dowming", "non-dropping-particle" : "", "parse-names" : false, "suffix" : "" }, { "dropping-particle" : "", "family" : "Li", "given" : "Yuwen", "non-dropping-particle" : "", "parse-names" : false, "suffix" : "" }, { "dropping-particle" : "", "family" : "Chu", "given" : "William", "non-dropping-particle" : "", "parse-names" : false, "suffix" : "" } ], "container-title" : "Journal of Systems and Software", "id" : "ITEM-1", "issue" : "5", "issued" : { "date-parts" : [ [ "2008" ] ] }, "page" : "764-771", "title" : "Extracting entity-relationship diagram from a table-based legacy database", "type" : "article-journal", "volume" : "81" }, "uris" : [ "http://www.mendeley.com/documents/?uuid=3c5611c4-14af-4fd6-b761-978d54f24ceb", "http://www.mendeley.com/documents/?uuid=a2c31bf1-d6ec-4ba6-88ab-464c2fe27eaf" ] } ], "mendeley" : { "formattedCitation" : "(Yeh, Li, &amp; Chu, 2008)", "plainTextFormattedCitation" : "(Yeh, Li, &amp; Chu, 2008)", "previouslyFormattedCitation" : "(Yeh, Li, &amp; Chu, 2008)" }, "properties" : { "noteIndex" : 0 }, "schema" : "https://github.com/citation-style-language/schema/raw/master/csl-citation.json" }</w:instrText>
      </w:r>
      <w:r w:rsidR="009E353A">
        <w:rPr>
          <w:rFonts w:ascii="Times New Roman" w:hAnsi="Times New Roman" w:cs="Times New Roman"/>
          <w:sz w:val="24"/>
        </w:rPr>
        <w:fldChar w:fldCharType="separate"/>
      </w:r>
      <w:r w:rsidR="009E353A" w:rsidRPr="009E353A">
        <w:rPr>
          <w:rFonts w:ascii="Times New Roman" w:hAnsi="Times New Roman" w:cs="Times New Roman"/>
          <w:noProof/>
          <w:sz w:val="24"/>
        </w:rPr>
        <w:t>(Yeh, Li, &amp; Chu, 2008)</w:t>
      </w:r>
      <w:r w:rsidR="009E353A">
        <w:rPr>
          <w:rFonts w:ascii="Times New Roman" w:hAnsi="Times New Roman" w:cs="Times New Roman"/>
          <w:sz w:val="24"/>
        </w:rPr>
        <w:fldChar w:fldCharType="end"/>
      </w:r>
      <w:r w:rsidRPr="00FF4E94">
        <w:rPr>
          <w:rFonts w:ascii="Times New Roman" w:hAnsi="Times New Roman" w:cs="Times New Roman"/>
          <w:sz w:val="24"/>
        </w:rPr>
        <w:t xml:space="preserve">. </w:t>
      </w:r>
    </w:p>
    <w:p w:rsidR="002B780F" w:rsidRPr="00FF4E94" w:rsidRDefault="00D56507" w:rsidP="00FF4E94">
      <w:pPr>
        <w:spacing w:line="480" w:lineRule="auto"/>
        <w:ind w:firstLine="720"/>
        <w:rPr>
          <w:rFonts w:ascii="Times New Roman" w:hAnsi="Times New Roman" w:cs="Times New Roman"/>
          <w:sz w:val="24"/>
        </w:rPr>
      </w:pPr>
      <w:r w:rsidRPr="00FF4E94">
        <w:rPr>
          <w:rFonts w:ascii="Times New Roman" w:hAnsi="Times New Roman" w:cs="Times New Roman"/>
          <w:sz w:val="24"/>
        </w:rPr>
        <w:t xml:space="preserve">Teacher entity contain information about the teachers in the institution. Therefore, the entity contain attributes like teacher number, first name, last name, education, date of birth gender, salary and experience. The primary key is the teacher number and it </w:t>
      </w:r>
      <w:proofErr w:type="gramStart"/>
      <w:r w:rsidRPr="00FF4E94">
        <w:rPr>
          <w:rFonts w:ascii="Times New Roman" w:hAnsi="Times New Roman" w:cs="Times New Roman"/>
          <w:sz w:val="24"/>
        </w:rPr>
        <w:t>is underlined</w:t>
      </w:r>
      <w:proofErr w:type="gramEnd"/>
      <w:r w:rsidRPr="00FF4E94">
        <w:rPr>
          <w:rFonts w:ascii="Times New Roman" w:hAnsi="Times New Roman" w:cs="Times New Roman"/>
          <w:sz w:val="24"/>
        </w:rPr>
        <w:t xml:space="preserve"> in the ERD diagram. </w:t>
      </w:r>
    </w:p>
    <w:p w:rsidR="000E17A2" w:rsidRPr="00FF4E94" w:rsidRDefault="000E17A2" w:rsidP="00FF4E94">
      <w:pPr>
        <w:spacing w:line="480" w:lineRule="auto"/>
        <w:ind w:firstLine="720"/>
        <w:rPr>
          <w:rFonts w:ascii="Times New Roman" w:hAnsi="Times New Roman" w:cs="Times New Roman"/>
          <w:sz w:val="24"/>
        </w:rPr>
      </w:pPr>
      <w:r w:rsidRPr="00FF4E94">
        <w:rPr>
          <w:rFonts w:ascii="Times New Roman" w:hAnsi="Times New Roman" w:cs="Times New Roman"/>
          <w:sz w:val="24"/>
        </w:rPr>
        <w:t xml:space="preserve">Enrolment entity contain information about the </w:t>
      </w:r>
      <w:proofErr w:type="gramStart"/>
      <w:r w:rsidRPr="00FF4E94">
        <w:rPr>
          <w:rFonts w:ascii="Times New Roman" w:hAnsi="Times New Roman" w:cs="Times New Roman"/>
          <w:sz w:val="24"/>
        </w:rPr>
        <w:t>students</w:t>
      </w:r>
      <w:proofErr w:type="gramEnd"/>
      <w:r w:rsidRPr="00FF4E94">
        <w:rPr>
          <w:rFonts w:ascii="Times New Roman" w:hAnsi="Times New Roman" w:cs="Times New Roman"/>
          <w:sz w:val="24"/>
        </w:rPr>
        <w:t xml:space="preserve"> enrolment in the institution’s courses. Therefore, the entity contain attributes like enrolment number, course number, status, student number and date. The student number is the foreign key and it helps to establish a one-to-many relationship with the student entity. The enrolment number is the primary key while the relationship </w:t>
      </w:r>
      <w:proofErr w:type="gramStart"/>
      <w:r w:rsidRPr="00FF4E94">
        <w:rPr>
          <w:rFonts w:ascii="Times New Roman" w:hAnsi="Times New Roman" w:cs="Times New Roman"/>
          <w:sz w:val="24"/>
        </w:rPr>
        <w:t>is called</w:t>
      </w:r>
      <w:proofErr w:type="gramEnd"/>
      <w:r w:rsidRPr="00FF4E94">
        <w:rPr>
          <w:rFonts w:ascii="Times New Roman" w:hAnsi="Times New Roman" w:cs="Times New Roman"/>
          <w:sz w:val="24"/>
        </w:rPr>
        <w:t xml:space="preserve"> enroll. </w:t>
      </w:r>
    </w:p>
    <w:p w:rsidR="00FF4E94" w:rsidRPr="00FF4E94" w:rsidRDefault="00EE58F0" w:rsidP="00FF4E94">
      <w:pPr>
        <w:spacing w:line="480" w:lineRule="auto"/>
        <w:ind w:firstLine="720"/>
        <w:rPr>
          <w:rFonts w:ascii="Times New Roman" w:hAnsi="Times New Roman" w:cs="Times New Roman"/>
          <w:sz w:val="24"/>
        </w:rPr>
      </w:pPr>
      <w:r w:rsidRPr="00FF4E94">
        <w:rPr>
          <w:rFonts w:ascii="Times New Roman" w:hAnsi="Times New Roman" w:cs="Times New Roman"/>
          <w:sz w:val="24"/>
        </w:rPr>
        <w:t xml:space="preserve">Course entity is to handle the information about various course that the organization offers. The course entity should therefore contain attributes like course number, </w:t>
      </w:r>
      <w:r w:rsidR="00FF4E94" w:rsidRPr="00FF4E94">
        <w:rPr>
          <w:rFonts w:ascii="Times New Roman" w:hAnsi="Times New Roman" w:cs="Times New Roman"/>
          <w:sz w:val="24"/>
        </w:rPr>
        <w:t xml:space="preserve">course type, description, </w:t>
      </w:r>
      <w:proofErr w:type="gramStart"/>
      <w:r w:rsidR="00FF4E94" w:rsidRPr="00FF4E94">
        <w:rPr>
          <w:rFonts w:ascii="Times New Roman" w:hAnsi="Times New Roman" w:cs="Times New Roman"/>
          <w:sz w:val="24"/>
        </w:rPr>
        <w:t>duration</w:t>
      </w:r>
      <w:proofErr w:type="gramEnd"/>
      <w:r w:rsidR="00FF4E94" w:rsidRPr="00FF4E94">
        <w:rPr>
          <w:rFonts w:ascii="Times New Roman" w:hAnsi="Times New Roman" w:cs="Times New Roman"/>
          <w:sz w:val="24"/>
        </w:rPr>
        <w:t xml:space="preserve"> and course name. The course number is the primary key of the entity and it </w:t>
      </w:r>
      <w:r w:rsidR="00FF4E94" w:rsidRPr="00FF4E94">
        <w:rPr>
          <w:rFonts w:ascii="Times New Roman" w:hAnsi="Times New Roman" w:cs="Times New Roman"/>
          <w:sz w:val="24"/>
        </w:rPr>
        <w:lastRenderedPageBreak/>
        <w:t xml:space="preserve">helps to ensure that a particular course is associated with one a particular student. However, one or many students can enroll in one or many courses. </w:t>
      </w:r>
    </w:p>
    <w:p w:rsidR="00FF4E94" w:rsidRPr="00FF4E94" w:rsidRDefault="00FF4E94" w:rsidP="00FF4E94">
      <w:pPr>
        <w:spacing w:line="480" w:lineRule="auto"/>
        <w:rPr>
          <w:rFonts w:ascii="Times New Roman" w:hAnsi="Times New Roman" w:cs="Times New Roman"/>
          <w:sz w:val="24"/>
        </w:rPr>
      </w:pPr>
      <w:r w:rsidRPr="00FF4E94">
        <w:rPr>
          <w:rFonts w:ascii="Times New Roman" w:hAnsi="Times New Roman" w:cs="Times New Roman"/>
          <w:sz w:val="24"/>
        </w:rPr>
        <w:br w:type="page"/>
      </w:r>
    </w:p>
    <w:p w:rsidR="000E17A2" w:rsidRPr="009E353A" w:rsidRDefault="00FF4E94" w:rsidP="00FF4E94">
      <w:pPr>
        <w:spacing w:line="480" w:lineRule="auto"/>
        <w:jc w:val="center"/>
        <w:rPr>
          <w:rFonts w:ascii="Times New Roman" w:hAnsi="Times New Roman" w:cs="Times New Roman"/>
          <w:sz w:val="24"/>
        </w:rPr>
      </w:pPr>
      <w:r w:rsidRPr="009E353A">
        <w:rPr>
          <w:rFonts w:ascii="Times New Roman" w:hAnsi="Times New Roman" w:cs="Times New Roman"/>
          <w:sz w:val="24"/>
        </w:rPr>
        <w:lastRenderedPageBreak/>
        <w:t>References</w:t>
      </w:r>
    </w:p>
    <w:bookmarkStart w:id="0" w:name="_GoBack"/>
    <w:p w:rsidR="009E353A" w:rsidRPr="009E353A" w:rsidRDefault="009E353A" w:rsidP="009E353A">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Pr="009E353A">
        <w:rPr>
          <w:rFonts w:ascii="Times New Roman" w:hAnsi="Times New Roman" w:cs="Times New Roman"/>
          <w:noProof/>
          <w:sz w:val="24"/>
          <w:szCs w:val="24"/>
        </w:rPr>
        <w:t xml:space="preserve">Cagiltay, N. E., Tokdemir, G., Kilic, O., &amp; Topalli, D. (2013). Performing and analyzing non-formal inspections of entity relationship diagram (ERD). </w:t>
      </w:r>
      <w:r w:rsidRPr="009E353A">
        <w:rPr>
          <w:rFonts w:ascii="Times New Roman" w:hAnsi="Times New Roman" w:cs="Times New Roman"/>
          <w:i/>
          <w:iCs/>
          <w:noProof/>
          <w:sz w:val="24"/>
          <w:szCs w:val="24"/>
        </w:rPr>
        <w:t>Journal of Systems and Software</w:t>
      </w:r>
      <w:r w:rsidRPr="009E353A">
        <w:rPr>
          <w:rFonts w:ascii="Times New Roman" w:hAnsi="Times New Roman" w:cs="Times New Roman"/>
          <w:noProof/>
          <w:sz w:val="24"/>
          <w:szCs w:val="24"/>
        </w:rPr>
        <w:t xml:space="preserve">, </w:t>
      </w:r>
      <w:r w:rsidRPr="009E353A">
        <w:rPr>
          <w:rFonts w:ascii="Times New Roman" w:hAnsi="Times New Roman" w:cs="Times New Roman"/>
          <w:i/>
          <w:iCs/>
          <w:noProof/>
          <w:sz w:val="24"/>
          <w:szCs w:val="24"/>
        </w:rPr>
        <w:t>86</w:t>
      </w:r>
      <w:r w:rsidRPr="009E353A">
        <w:rPr>
          <w:rFonts w:ascii="Times New Roman" w:hAnsi="Times New Roman" w:cs="Times New Roman"/>
          <w:noProof/>
          <w:sz w:val="24"/>
          <w:szCs w:val="24"/>
        </w:rPr>
        <w:t>(8), 2184–2195. https://doi.org/10.1016/j.jss.2013.03.106</w:t>
      </w:r>
    </w:p>
    <w:p w:rsidR="009E353A" w:rsidRPr="009E353A" w:rsidRDefault="009E353A" w:rsidP="009E353A">
      <w:pPr>
        <w:widowControl w:val="0"/>
        <w:autoSpaceDE w:val="0"/>
        <w:autoSpaceDN w:val="0"/>
        <w:adjustRightInd w:val="0"/>
        <w:spacing w:line="480" w:lineRule="auto"/>
        <w:ind w:left="480" w:hanging="480"/>
        <w:rPr>
          <w:rFonts w:ascii="Times New Roman" w:hAnsi="Times New Roman" w:cs="Times New Roman"/>
          <w:noProof/>
          <w:sz w:val="24"/>
        </w:rPr>
      </w:pPr>
      <w:r w:rsidRPr="009E353A">
        <w:rPr>
          <w:rFonts w:ascii="Times New Roman" w:hAnsi="Times New Roman" w:cs="Times New Roman"/>
          <w:noProof/>
          <w:sz w:val="24"/>
          <w:szCs w:val="24"/>
        </w:rPr>
        <w:t xml:space="preserve">Yeh, D., Li, Y., &amp; Chu, W. (2008). Extracting entity-relationship diagram from a table-based legacy database. </w:t>
      </w:r>
      <w:r w:rsidRPr="009E353A">
        <w:rPr>
          <w:rFonts w:ascii="Times New Roman" w:hAnsi="Times New Roman" w:cs="Times New Roman"/>
          <w:i/>
          <w:iCs/>
          <w:noProof/>
          <w:sz w:val="24"/>
          <w:szCs w:val="24"/>
        </w:rPr>
        <w:t>Journal of Systems and Software</w:t>
      </w:r>
      <w:r w:rsidRPr="009E353A">
        <w:rPr>
          <w:rFonts w:ascii="Times New Roman" w:hAnsi="Times New Roman" w:cs="Times New Roman"/>
          <w:noProof/>
          <w:sz w:val="24"/>
          <w:szCs w:val="24"/>
        </w:rPr>
        <w:t xml:space="preserve">, </w:t>
      </w:r>
      <w:r w:rsidRPr="009E353A">
        <w:rPr>
          <w:rFonts w:ascii="Times New Roman" w:hAnsi="Times New Roman" w:cs="Times New Roman"/>
          <w:i/>
          <w:iCs/>
          <w:noProof/>
          <w:sz w:val="24"/>
          <w:szCs w:val="24"/>
        </w:rPr>
        <w:t>81</w:t>
      </w:r>
      <w:r w:rsidRPr="009E353A">
        <w:rPr>
          <w:rFonts w:ascii="Times New Roman" w:hAnsi="Times New Roman" w:cs="Times New Roman"/>
          <w:noProof/>
          <w:sz w:val="24"/>
          <w:szCs w:val="24"/>
        </w:rPr>
        <w:t>(5), 764–771. https://doi.org/10.1016/j.jss.2007.07.005</w:t>
      </w:r>
    </w:p>
    <w:p w:rsidR="00FF4E94" w:rsidRPr="00FF4E94" w:rsidRDefault="009E353A" w:rsidP="00FF4E94">
      <w:pPr>
        <w:spacing w:line="480" w:lineRule="auto"/>
        <w:rPr>
          <w:rFonts w:ascii="Times New Roman" w:hAnsi="Times New Roman" w:cs="Times New Roman"/>
          <w:sz w:val="24"/>
        </w:rPr>
      </w:pPr>
      <w:r>
        <w:rPr>
          <w:rFonts w:ascii="Times New Roman" w:hAnsi="Times New Roman" w:cs="Times New Roman"/>
          <w:sz w:val="24"/>
        </w:rPr>
        <w:fldChar w:fldCharType="end"/>
      </w:r>
      <w:bookmarkEnd w:id="0"/>
    </w:p>
    <w:sectPr w:rsidR="00FF4E94" w:rsidRPr="00FF4E94" w:rsidSect="0019588E">
      <w:head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4BB" w:rsidRDefault="00F704BB" w:rsidP="0019588E">
      <w:pPr>
        <w:spacing w:after="0" w:line="240" w:lineRule="auto"/>
      </w:pPr>
      <w:r>
        <w:separator/>
      </w:r>
    </w:p>
  </w:endnote>
  <w:endnote w:type="continuationSeparator" w:id="0">
    <w:p w:rsidR="00F704BB" w:rsidRDefault="00F704BB" w:rsidP="0019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4BB" w:rsidRDefault="00F704BB" w:rsidP="0019588E">
      <w:pPr>
        <w:spacing w:after="0" w:line="240" w:lineRule="auto"/>
      </w:pPr>
      <w:r>
        <w:separator/>
      </w:r>
    </w:p>
  </w:footnote>
  <w:footnote w:type="continuationSeparator" w:id="0">
    <w:p w:rsidR="00F704BB" w:rsidRDefault="00F704BB" w:rsidP="00195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1515"/>
      <w:docPartObj>
        <w:docPartGallery w:val="Page Numbers (Top of Page)"/>
        <w:docPartUnique/>
      </w:docPartObj>
    </w:sdtPr>
    <w:sdtEndPr>
      <w:rPr>
        <w:noProof/>
      </w:rPr>
    </w:sdtEndPr>
    <w:sdtContent>
      <w:p w:rsidR="0019588E" w:rsidRDefault="0019588E">
        <w:pPr>
          <w:pStyle w:val="Header"/>
          <w:jc w:val="right"/>
        </w:pPr>
        <w:r>
          <w:fldChar w:fldCharType="begin"/>
        </w:r>
        <w:r>
          <w:instrText xml:space="preserve"> PAGE   \* MERGEFORMAT </w:instrText>
        </w:r>
        <w:r>
          <w:fldChar w:fldCharType="separate"/>
        </w:r>
        <w:r w:rsidR="009E353A">
          <w:rPr>
            <w:noProof/>
          </w:rPr>
          <w:t>4</w:t>
        </w:r>
        <w:r>
          <w:rPr>
            <w:noProof/>
          </w:rPr>
          <w:fldChar w:fldCharType="end"/>
        </w:r>
      </w:p>
    </w:sdtContent>
  </w:sdt>
  <w:p w:rsidR="0019588E" w:rsidRPr="0019588E" w:rsidRDefault="0019588E" w:rsidP="0019588E">
    <w:pPr>
      <w:spacing w:line="240" w:lineRule="auto"/>
      <w:rPr>
        <w:rFonts w:ascii="Times New Roman" w:hAnsi="Times New Roman" w:cs="Times New Roman"/>
      </w:rPr>
    </w:pPr>
    <w:r w:rsidRPr="0019588E">
      <w:rPr>
        <w:rFonts w:ascii="Times New Roman" w:hAnsi="Times New Roman" w:cs="Times New Roman"/>
      </w:rPr>
      <w:t>ERD DIAGRAM DESCRIPTION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88E" w:rsidRPr="0019588E" w:rsidRDefault="0019588E" w:rsidP="0019588E">
    <w:pPr>
      <w:spacing w:line="240" w:lineRule="auto"/>
      <w:rPr>
        <w:rFonts w:ascii="Times New Roman" w:hAnsi="Times New Roman" w:cs="Times New Roman"/>
      </w:rPr>
    </w:pPr>
    <w:r>
      <w:rPr>
        <w:rFonts w:ascii="Times New Roman" w:hAnsi="Times New Roman" w:cs="Times New Roman"/>
      </w:rPr>
      <w:t xml:space="preserve">Running Head: </w:t>
    </w:r>
    <w:r w:rsidRPr="0019588E">
      <w:rPr>
        <w:rFonts w:ascii="Times New Roman" w:hAnsi="Times New Roman" w:cs="Times New Roman"/>
      </w:rPr>
      <w:t>ERD DIAGRAM DESCRIPTION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0C"/>
    <w:rsid w:val="000E17A2"/>
    <w:rsid w:val="00157802"/>
    <w:rsid w:val="0019588E"/>
    <w:rsid w:val="002B780F"/>
    <w:rsid w:val="004F3C72"/>
    <w:rsid w:val="00526686"/>
    <w:rsid w:val="00562D93"/>
    <w:rsid w:val="005D263D"/>
    <w:rsid w:val="00710795"/>
    <w:rsid w:val="0079350C"/>
    <w:rsid w:val="00811404"/>
    <w:rsid w:val="00843118"/>
    <w:rsid w:val="009E353A"/>
    <w:rsid w:val="00C10A6F"/>
    <w:rsid w:val="00D56507"/>
    <w:rsid w:val="00EE58F0"/>
    <w:rsid w:val="00F704BB"/>
    <w:rsid w:val="00FF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F2FA"/>
  <w15:chartTrackingRefBased/>
  <w15:docId w15:val="{4C5AD087-28D2-4EC2-BA2D-6FF59CC3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3C72"/>
    <w:pPr>
      <w:spacing w:after="0" w:line="240" w:lineRule="auto"/>
    </w:pPr>
    <w:rPr>
      <w:rFonts w:eastAsiaTheme="minorEastAsia"/>
    </w:rPr>
  </w:style>
  <w:style w:type="character" w:customStyle="1" w:styleId="NoSpacingChar">
    <w:name w:val="No Spacing Char"/>
    <w:basedOn w:val="DefaultParagraphFont"/>
    <w:link w:val="NoSpacing"/>
    <w:uiPriority w:val="1"/>
    <w:rsid w:val="004F3C72"/>
    <w:rPr>
      <w:rFonts w:eastAsiaTheme="minorEastAsia"/>
    </w:rPr>
  </w:style>
  <w:style w:type="paragraph" w:styleId="Header">
    <w:name w:val="header"/>
    <w:basedOn w:val="Normal"/>
    <w:link w:val="HeaderChar"/>
    <w:uiPriority w:val="99"/>
    <w:unhideWhenUsed/>
    <w:rsid w:val="0019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88E"/>
  </w:style>
  <w:style w:type="paragraph" w:styleId="Footer">
    <w:name w:val="footer"/>
    <w:basedOn w:val="Normal"/>
    <w:link w:val="FooterChar"/>
    <w:uiPriority w:val="99"/>
    <w:unhideWhenUsed/>
    <w:rsid w:val="0019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96"/>
    <w:rsid w:val="00745741"/>
    <w:rsid w:val="009E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3F28C0F58A4913AB931633F3BECABD">
    <w:name w:val="4F3F28C0F58A4913AB931633F3BECABD"/>
    <w:rsid w:val="009E0996"/>
  </w:style>
  <w:style w:type="paragraph" w:customStyle="1" w:styleId="F683691187C345DA9965C4E1D006E04E">
    <w:name w:val="F683691187C345DA9965C4E1D006E04E"/>
    <w:rsid w:val="009E0996"/>
  </w:style>
  <w:style w:type="paragraph" w:customStyle="1" w:styleId="2B4751C62DA646FB80F320AEA5AA306B">
    <w:name w:val="2B4751C62DA646FB80F320AEA5AA306B"/>
    <w:rsid w:val="009E0996"/>
  </w:style>
  <w:style w:type="paragraph" w:customStyle="1" w:styleId="5A10EE6277414C93BFE064D19987B991">
    <w:name w:val="5A10EE6277414C93BFE064D19987B991"/>
    <w:rsid w:val="009E0996"/>
  </w:style>
  <w:style w:type="paragraph" w:customStyle="1" w:styleId="346B4440775B4A7EA638E0D7BD3BCC18">
    <w:name w:val="346B4440775B4A7EA638E0D7BD3BCC18"/>
    <w:rsid w:val="009E0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D3BA-7DB1-4924-841A-7E33BC5C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2017-07-25T12:07:00Z</dcterms:created>
  <dcterms:modified xsi:type="dcterms:W3CDTF">2017-07-25T12:58:00Z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e59609a0-9f87-3ed5-a7da-86cc88598a64</vt:lpwstr>
  </property>
  <property fmtid="{D5CDD505-2E9C-101B-9397-08002B2CF9AE}" pid="24" name="Mendeley Citation Style_1">
    <vt:lpwstr>http://www.zotero.org/styles/apa</vt:lpwstr>
  </property>
</Properties>
</file>